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B6390" w14:textId="77777777" w:rsidR="001E5DE0" w:rsidRDefault="00590BBB" w:rsidP="00826CEC">
      <w:pPr>
        <w:spacing w:after="120"/>
        <w:rPr>
          <w:rFonts w:ascii="HelveticaNeueLT Std" w:hAnsi="HelveticaNeueLT Std" w:cs="Arial"/>
          <w:b/>
        </w:rPr>
      </w:pPr>
      <w:r>
        <w:rPr>
          <w:rFonts w:ascii="HelveticaNeueLT Std" w:hAnsi="HelveticaNeueLT Std" w:cs="Arial"/>
          <w:b/>
        </w:rPr>
        <w:t>Aspecto Ambiental</w:t>
      </w:r>
      <w:r w:rsidR="0086551E" w:rsidRPr="0086551E">
        <w:rPr>
          <w:rFonts w:ascii="HelveticaNeueLT Std" w:hAnsi="HelveticaNeueLT Std" w:cs="Arial"/>
          <w:b/>
        </w:rPr>
        <w:t>:</w:t>
      </w:r>
      <w:r w:rsidR="001E5DE0">
        <w:rPr>
          <w:rFonts w:ascii="HelveticaNeueLT Std" w:hAnsi="HelveticaNeueLT Std" w:cs="Arial"/>
          <w:b/>
        </w:rPr>
        <w:t xml:space="preserve"> </w:t>
      </w:r>
      <w:r w:rsidR="0086551E" w:rsidRPr="0086551E">
        <w:rPr>
          <w:rFonts w:ascii="HelveticaNeueLT Std" w:hAnsi="HelveticaNeueLT Std" w:cs="Arial"/>
          <w:b/>
        </w:rPr>
        <w:t xml:space="preserve">______________________________           </w:t>
      </w:r>
      <w:r>
        <w:rPr>
          <w:rFonts w:ascii="HelveticaNeueLT Std" w:hAnsi="HelveticaNeueLT Std" w:cs="Arial"/>
          <w:b/>
        </w:rPr>
        <w:t xml:space="preserve">                </w:t>
      </w:r>
      <w:r w:rsidR="0086551E" w:rsidRPr="0086551E">
        <w:rPr>
          <w:rFonts w:ascii="HelveticaNeueLT Std" w:hAnsi="HelveticaNeueLT Std" w:cs="Arial"/>
          <w:b/>
        </w:rPr>
        <w:t xml:space="preserve">                                                          </w:t>
      </w:r>
      <w:r w:rsidR="0051364F">
        <w:rPr>
          <w:rFonts w:ascii="HelveticaNeueLT Std" w:hAnsi="HelveticaNeueLT Std" w:cs="Arial"/>
          <w:b/>
        </w:rPr>
        <w:t xml:space="preserve">     </w:t>
      </w:r>
      <w:r w:rsidR="00EC1481">
        <w:rPr>
          <w:rFonts w:ascii="HelveticaNeueLT Std" w:hAnsi="HelveticaNeueLT Std" w:cs="Arial"/>
          <w:b/>
        </w:rPr>
        <w:t xml:space="preserve">    </w:t>
      </w:r>
      <w:r w:rsidR="0086551E" w:rsidRPr="0086551E">
        <w:rPr>
          <w:rFonts w:ascii="HelveticaNeueLT Std" w:hAnsi="HelveticaNeueLT Std" w:cs="Arial"/>
          <w:b/>
        </w:rPr>
        <w:t xml:space="preserve"> </w:t>
      </w:r>
      <w:r w:rsidR="00EC1481">
        <w:rPr>
          <w:rFonts w:ascii="HelveticaNeueLT Std" w:hAnsi="HelveticaNeueLT Std" w:cs="Arial"/>
          <w:b/>
        </w:rPr>
        <w:t>Página: _</w:t>
      </w:r>
      <w:r w:rsidR="0051364F">
        <w:rPr>
          <w:rFonts w:ascii="HelveticaNeueLT Std" w:hAnsi="HelveticaNeueLT Std" w:cs="Arial"/>
          <w:b/>
        </w:rPr>
        <w:t>1</w:t>
      </w:r>
      <w:r w:rsidR="00EC1481">
        <w:rPr>
          <w:rFonts w:ascii="HelveticaNeueLT Std" w:hAnsi="HelveticaNeueLT Std" w:cs="Arial"/>
          <w:b/>
        </w:rPr>
        <w:t>_ de _</w:t>
      </w:r>
      <w:r>
        <w:rPr>
          <w:rFonts w:ascii="HelveticaNeueLT Std" w:hAnsi="HelveticaNeueLT Std" w:cs="Arial"/>
          <w:b/>
        </w:rPr>
        <w:t>1</w:t>
      </w:r>
      <w:r w:rsidR="0051364F">
        <w:rPr>
          <w:rFonts w:ascii="HelveticaNeueLT Std" w:hAnsi="HelveticaNeueLT Std" w:cs="Arial"/>
          <w:b/>
        </w:rPr>
        <w:t>_</w:t>
      </w:r>
    </w:p>
    <w:p w14:paraId="50D7684C" w14:textId="77777777" w:rsidR="001868FD" w:rsidRPr="001E5DE0" w:rsidRDefault="0086551E" w:rsidP="00826CEC">
      <w:pPr>
        <w:spacing w:after="120"/>
        <w:rPr>
          <w:rFonts w:ascii="HelveticaNeueLT Std" w:hAnsi="HelveticaNeueLT Std" w:cs="Arial"/>
          <w:b/>
        </w:rPr>
      </w:pPr>
      <w:r w:rsidRPr="0086551E">
        <w:rPr>
          <w:rFonts w:ascii="HelveticaNeueLT Std" w:hAnsi="HelveticaNeueLT Std" w:cs="Arial"/>
          <w:b/>
        </w:rPr>
        <w:t>Fecha de elaboración: __</w:t>
      </w:r>
      <w:r w:rsidR="00590BBB">
        <w:rPr>
          <w:rFonts w:ascii="HelveticaNeueLT Std" w:hAnsi="HelveticaNeueLT Std" w:cs="Arial"/>
          <w:b/>
        </w:rPr>
        <w:t>__20/01/2025</w:t>
      </w:r>
      <w:r w:rsidR="00B721B2">
        <w:rPr>
          <w:rFonts w:ascii="HelveticaNeueLT Std" w:hAnsi="HelveticaNeueLT Std" w:cs="Arial"/>
          <w:b/>
        </w:rPr>
        <w:t>________</w:t>
      </w:r>
      <w:r w:rsidR="00B721B2">
        <w:rPr>
          <w:rFonts w:ascii="HelveticaNeueLT Std" w:hAnsi="HelveticaNeueLT Std" w:cs="Arial"/>
          <w:b/>
        </w:rPr>
        <w:tab/>
      </w:r>
      <w:r w:rsidR="00B721B2">
        <w:rPr>
          <w:rFonts w:ascii="HelveticaNeueLT Std" w:hAnsi="HelveticaNeueLT Std" w:cs="Arial"/>
          <w:b/>
        </w:rPr>
        <w:tab/>
      </w:r>
      <w:r w:rsidR="00B721B2">
        <w:rPr>
          <w:rFonts w:ascii="HelveticaNeueLT Std" w:hAnsi="HelveticaNeueLT Std" w:cs="Arial"/>
          <w:b/>
        </w:rPr>
        <w:tab/>
      </w:r>
      <w:r w:rsidR="00B721B2">
        <w:rPr>
          <w:rFonts w:ascii="HelveticaNeueLT Std" w:hAnsi="HelveticaNeueLT Std" w:cs="Arial"/>
          <w:b/>
        </w:rPr>
        <w:tab/>
      </w:r>
      <w:r w:rsidR="00B721B2">
        <w:rPr>
          <w:rFonts w:ascii="HelveticaNeueLT Std" w:hAnsi="HelveticaNeueLT Std" w:cs="Arial"/>
          <w:b/>
        </w:rPr>
        <w:tab/>
      </w:r>
      <w:r w:rsidR="00B721B2">
        <w:rPr>
          <w:rFonts w:ascii="HelveticaNeueLT Std" w:hAnsi="HelveticaNeueLT Std" w:cs="Arial"/>
          <w:b/>
        </w:rPr>
        <w:tab/>
      </w:r>
      <w:r w:rsidR="00B721B2">
        <w:rPr>
          <w:rFonts w:ascii="HelveticaNeueLT Std" w:hAnsi="HelveticaNeueLT Std" w:cs="Arial"/>
          <w:b/>
        </w:rPr>
        <w:tab/>
      </w:r>
      <w:r w:rsidRPr="0086551E">
        <w:rPr>
          <w:rFonts w:ascii="HelveticaNeueLT Std" w:hAnsi="HelveticaNeueLT Std" w:cs="Arial"/>
          <w:b/>
        </w:rPr>
        <w:t>P</w:t>
      </w:r>
      <w:r w:rsidR="00433631">
        <w:rPr>
          <w:rFonts w:ascii="HelveticaNeueLT Std" w:hAnsi="HelveticaNeueLT Std" w:cs="Arial"/>
          <w:b/>
        </w:rPr>
        <w:t>eriodo al que aplica: __</w:t>
      </w:r>
      <w:r w:rsidR="00590BBB">
        <w:rPr>
          <w:rFonts w:ascii="HelveticaNeueLT Std" w:hAnsi="HelveticaNeueLT Std" w:cs="Arial"/>
          <w:b/>
        </w:rPr>
        <w:t>-</w:t>
      </w:r>
      <w:r w:rsidR="0051364F">
        <w:rPr>
          <w:rFonts w:ascii="HelveticaNeueLT Std" w:hAnsi="HelveticaNeueLT Std" w:cs="Arial"/>
          <w:b/>
        </w:rPr>
        <w:t>_</w:t>
      </w:r>
      <w:r w:rsidRPr="0086551E">
        <w:rPr>
          <w:rFonts w:ascii="HelveticaNeueLT Std" w:hAnsi="HelveticaNeueLT Std" w:cs="Arial"/>
          <w:b/>
        </w:rPr>
        <w:t>_</w:t>
      </w:r>
    </w:p>
    <w:tbl>
      <w:tblPr>
        <w:tblW w:w="143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693"/>
        <w:gridCol w:w="1843"/>
        <w:gridCol w:w="2061"/>
        <w:gridCol w:w="2061"/>
        <w:gridCol w:w="1984"/>
        <w:gridCol w:w="1625"/>
      </w:tblGrid>
      <w:tr w:rsidR="00D21290" w:rsidRPr="0086551E" w14:paraId="459BBD59" w14:textId="77777777" w:rsidTr="00D21290">
        <w:trPr>
          <w:trHeight w:val="90"/>
          <w:jc w:val="center"/>
        </w:trPr>
        <w:tc>
          <w:tcPr>
            <w:tcW w:w="2122" w:type="dxa"/>
            <w:shd w:val="clear" w:color="auto" w:fill="C5E0B3" w:themeFill="accent6" w:themeFillTint="66"/>
            <w:vAlign w:val="center"/>
          </w:tcPr>
          <w:p w14:paraId="72C91568" w14:textId="77777777" w:rsidR="00D21290" w:rsidRPr="0086551E" w:rsidRDefault="00590BBB" w:rsidP="00826CEC">
            <w:pPr>
              <w:spacing w:after="120"/>
              <w:jc w:val="center"/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</w:pPr>
            <w:r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  <w:t>Normativa</w:t>
            </w: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14:paraId="274722E8" w14:textId="77777777" w:rsidR="00D21290" w:rsidRPr="0086551E" w:rsidRDefault="00590BBB" w:rsidP="00826CEC">
            <w:pPr>
              <w:spacing w:after="120"/>
              <w:jc w:val="center"/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</w:pPr>
            <w:r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  <w:t>Alcance</w:t>
            </w:r>
          </w:p>
        </w:tc>
        <w:tc>
          <w:tcPr>
            <w:tcW w:w="1843" w:type="dxa"/>
            <w:shd w:val="clear" w:color="auto" w:fill="C5E0B3" w:themeFill="accent6" w:themeFillTint="66"/>
          </w:tcPr>
          <w:p w14:paraId="6F12D5F3" w14:textId="77777777" w:rsidR="00590BBB" w:rsidRDefault="00590BBB" w:rsidP="00590BBB">
            <w:pPr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</w:pPr>
          </w:p>
          <w:p w14:paraId="40A6C9E8" w14:textId="77777777" w:rsidR="00590BBB" w:rsidRDefault="00590BBB" w:rsidP="00590BBB">
            <w:pPr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</w:pPr>
          </w:p>
          <w:p w14:paraId="599CA238" w14:textId="77777777" w:rsidR="00590BBB" w:rsidRDefault="00590BBB" w:rsidP="00590BBB">
            <w:pPr>
              <w:jc w:val="center"/>
              <w:rPr>
                <w:rFonts w:ascii="HelveticaNeueLT Std" w:hAnsi="HelveticaNeueLT Std" w:cs="Arial"/>
                <w:lang w:val="es-MX"/>
              </w:rPr>
            </w:pPr>
            <w:r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  <w:t>Articulo</w:t>
            </w:r>
          </w:p>
          <w:p w14:paraId="69082F7C" w14:textId="77777777" w:rsidR="00D21290" w:rsidRPr="00590BBB" w:rsidRDefault="00D21290" w:rsidP="00590BBB">
            <w:pPr>
              <w:jc w:val="center"/>
              <w:rPr>
                <w:rFonts w:ascii="HelveticaNeueLT Std" w:hAnsi="HelveticaNeueLT Std" w:cs="Arial"/>
                <w:b/>
                <w:lang w:val="es-MX"/>
              </w:rPr>
            </w:pPr>
          </w:p>
        </w:tc>
        <w:tc>
          <w:tcPr>
            <w:tcW w:w="2061" w:type="dxa"/>
            <w:shd w:val="clear" w:color="auto" w:fill="C5E0B3" w:themeFill="accent6" w:themeFillTint="66"/>
          </w:tcPr>
          <w:p w14:paraId="7A128C86" w14:textId="77777777" w:rsidR="00D21290" w:rsidRPr="0086551E" w:rsidRDefault="00590BBB" w:rsidP="00826CEC">
            <w:pPr>
              <w:spacing w:after="120"/>
              <w:jc w:val="center"/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</w:pPr>
            <w:r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  <w:br/>
            </w:r>
            <w:r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  <w:br/>
              <w:t>Requisito</w:t>
            </w:r>
          </w:p>
        </w:tc>
        <w:tc>
          <w:tcPr>
            <w:tcW w:w="2061" w:type="dxa"/>
            <w:shd w:val="clear" w:color="auto" w:fill="C5E0B3" w:themeFill="accent6" w:themeFillTint="66"/>
            <w:vAlign w:val="center"/>
          </w:tcPr>
          <w:p w14:paraId="34A5E0C6" w14:textId="77777777" w:rsidR="00D21290" w:rsidRPr="0086551E" w:rsidRDefault="00D21290" w:rsidP="00826CEC">
            <w:pPr>
              <w:spacing w:after="120"/>
              <w:jc w:val="center"/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</w:pPr>
          </w:p>
          <w:p w14:paraId="5AACDB94" w14:textId="77777777" w:rsidR="00D21290" w:rsidRPr="0086551E" w:rsidRDefault="00590BBB" w:rsidP="00826CEC">
            <w:pPr>
              <w:spacing w:after="120"/>
              <w:jc w:val="center"/>
              <w:rPr>
                <w:rFonts w:ascii="HelveticaNeueLT Std" w:hAnsi="HelveticaNeueLT Std" w:cs="Arial"/>
                <w:color w:val="000000" w:themeColor="text1"/>
                <w:lang w:val="es-MX"/>
              </w:rPr>
            </w:pPr>
            <w:r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  <w:t>¿Aplica?</w:t>
            </w:r>
          </w:p>
          <w:p w14:paraId="347099D4" w14:textId="77777777" w:rsidR="00D21290" w:rsidRPr="0086551E" w:rsidRDefault="00D21290" w:rsidP="00826CEC">
            <w:pPr>
              <w:spacing w:after="120"/>
              <w:jc w:val="center"/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</w:pPr>
          </w:p>
        </w:tc>
        <w:tc>
          <w:tcPr>
            <w:tcW w:w="1984" w:type="dxa"/>
            <w:shd w:val="clear" w:color="auto" w:fill="C5E0B3" w:themeFill="accent6" w:themeFillTint="66"/>
            <w:vAlign w:val="center"/>
          </w:tcPr>
          <w:p w14:paraId="5ECA246B" w14:textId="77777777" w:rsidR="00D21290" w:rsidRPr="0086551E" w:rsidRDefault="00590BBB" w:rsidP="00826CEC">
            <w:pPr>
              <w:spacing w:after="120"/>
              <w:jc w:val="center"/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</w:pPr>
            <w:r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  <w:t>Cumplimiento</w:t>
            </w:r>
          </w:p>
        </w:tc>
        <w:tc>
          <w:tcPr>
            <w:tcW w:w="1625" w:type="dxa"/>
            <w:shd w:val="clear" w:color="auto" w:fill="C5E0B3" w:themeFill="accent6" w:themeFillTint="66"/>
            <w:vAlign w:val="center"/>
          </w:tcPr>
          <w:p w14:paraId="0BE404E0" w14:textId="77777777" w:rsidR="00D21290" w:rsidRPr="0086551E" w:rsidRDefault="00590BBB" w:rsidP="00590BBB">
            <w:pPr>
              <w:spacing w:after="120"/>
              <w:jc w:val="center"/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</w:pPr>
            <w:r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  <w:t>Evidencias Documentales</w:t>
            </w:r>
          </w:p>
        </w:tc>
      </w:tr>
      <w:tr w:rsidR="00D21290" w:rsidRPr="0086551E" w14:paraId="7204EF0B" w14:textId="77777777" w:rsidTr="00D21290">
        <w:trPr>
          <w:trHeight w:val="217"/>
          <w:jc w:val="center"/>
        </w:trPr>
        <w:tc>
          <w:tcPr>
            <w:tcW w:w="2122" w:type="dxa"/>
          </w:tcPr>
          <w:p w14:paraId="02BBCD1D" w14:textId="77777777" w:rsidR="00D21290" w:rsidRPr="0086551E" w:rsidRDefault="00D21290" w:rsidP="00803019">
            <w:pPr>
              <w:spacing w:after="120"/>
              <w:jc w:val="both"/>
              <w:rPr>
                <w:rFonts w:ascii="HelveticaNeueLT Std" w:hAnsi="HelveticaNeueLT Std" w:cs="Arial"/>
                <w:b/>
                <w:bCs/>
                <w:i/>
                <w:lang w:val="es-MX"/>
              </w:rPr>
            </w:pPr>
          </w:p>
        </w:tc>
        <w:tc>
          <w:tcPr>
            <w:tcW w:w="2693" w:type="dxa"/>
          </w:tcPr>
          <w:p w14:paraId="79B87379" w14:textId="77777777" w:rsidR="00D21290" w:rsidRPr="0086551E" w:rsidRDefault="00D21290" w:rsidP="00803019">
            <w:pPr>
              <w:spacing w:after="120"/>
              <w:rPr>
                <w:rFonts w:ascii="HelveticaNeueLT Std" w:hAnsi="HelveticaNeueLT Std" w:cs="Arial"/>
              </w:rPr>
            </w:pPr>
          </w:p>
        </w:tc>
        <w:tc>
          <w:tcPr>
            <w:tcW w:w="1843" w:type="dxa"/>
          </w:tcPr>
          <w:p w14:paraId="3432F407" w14:textId="77777777" w:rsidR="00D21290" w:rsidRDefault="00D21290" w:rsidP="0080301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2061" w:type="dxa"/>
          </w:tcPr>
          <w:p w14:paraId="21C87FE5" w14:textId="77777777" w:rsidR="00D21290" w:rsidRDefault="00D21290" w:rsidP="0080301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2061" w:type="dxa"/>
          </w:tcPr>
          <w:p w14:paraId="23DF3562" w14:textId="77777777" w:rsidR="00D21290" w:rsidRPr="0086551E" w:rsidRDefault="00D21290" w:rsidP="0080301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1984" w:type="dxa"/>
          </w:tcPr>
          <w:p w14:paraId="450FA520" w14:textId="77777777" w:rsidR="00D21290" w:rsidRPr="0086551E" w:rsidRDefault="00D21290" w:rsidP="00803019">
            <w:pPr>
              <w:spacing w:after="120"/>
              <w:jc w:val="both"/>
              <w:rPr>
                <w:rFonts w:ascii="HelveticaNeueLT Std" w:hAnsi="HelveticaNeueLT Std" w:cs="Arial"/>
                <w:lang w:val="es-MX"/>
              </w:rPr>
            </w:pPr>
          </w:p>
        </w:tc>
        <w:tc>
          <w:tcPr>
            <w:tcW w:w="1625" w:type="dxa"/>
          </w:tcPr>
          <w:p w14:paraId="043EA322" w14:textId="77777777" w:rsidR="00D21290" w:rsidRPr="0086551E" w:rsidRDefault="00D21290" w:rsidP="00803019">
            <w:pPr>
              <w:spacing w:after="120"/>
              <w:jc w:val="center"/>
              <w:rPr>
                <w:rFonts w:ascii="HelveticaNeueLT Std" w:hAnsi="HelveticaNeueLT Std" w:cs="Arial"/>
                <w:lang w:val="es-MX"/>
              </w:rPr>
            </w:pPr>
          </w:p>
        </w:tc>
      </w:tr>
      <w:tr w:rsidR="00D21290" w:rsidRPr="0086551E" w14:paraId="5BA4F16F" w14:textId="77777777" w:rsidTr="00D21290">
        <w:trPr>
          <w:trHeight w:val="264"/>
          <w:jc w:val="center"/>
        </w:trPr>
        <w:tc>
          <w:tcPr>
            <w:tcW w:w="2122" w:type="dxa"/>
          </w:tcPr>
          <w:p w14:paraId="425372D4" w14:textId="77777777" w:rsidR="00D21290" w:rsidRPr="0086551E" w:rsidRDefault="00D21290" w:rsidP="00803019">
            <w:pPr>
              <w:spacing w:after="120"/>
              <w:jc w:val="both"/>
              <w:rPr>
                <w:rFonts w:ascii="HelveticaNeueLT Std" w:hAnsi="HelveticaNeueLT Std" w:cs="Arial"/>
                <w:b/>
                <w:bCs/>
                <w:i/>
                <w:lang w:val="es-MX"/>
              </w:rPr>
            </w:pPr>
          </w:p>
        </w:tc>
        <w:tc>
          <w:tcPr>
            <w:tcW w:w="2693" w:type="dxa"/>
          </w:tcPr>
          <w:p w14:paraId="16691658" w14:textId="77777777" w:rsidR="00D21290" w:rsidRPr="0086551E" w:rsidRDefault="00D21290" w:rsidP="00590BBB">
            <w:pPr>
              <w:spacing w:after="120"/>
              <w:rPr>
                <w:rFonts w:ascii="HelveticaNeueLT Std" w:hAnsi="HelveticaNeueLT Std" w:cs="Arial"/>
              </w:rPr>
            </w:pPr>
          </w:p>
        </w:tc>
        <w:tc>
          <w:tcPr>
            <w:tcW w:w="1843" w:type="dxa"/>
          </w:tcPr>
          <w:p w14:paraId="588AF3F3" w14:textId="77777777" w:rsidR="00D21290" w:rsidRDefault="00D21290" w:rsidP="0080301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2061" w:type="dxa"/>
          </w:tcPr>
          <w:p w14:paraId="65BDA424" w14:textId="77777777" w:rsidR="00D21290" w:rsidRDefault="00D21290" w:rsidP="0080301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2061" w:type="dxa"/>
          </w:tcPr>
          <w:p w14:paraId="374EE460" w14:textId="77777777" w:rsidR="00D21290" w:rsidRPr="0086551E" w:rsidRDefault="00D21290" w:rsidP="00590BB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1984" w:type="dxa"/>
          </w:tcPr>
          <w:p w14:paraId="689C14E8" w14:textId="77777777" w:rsidR="00D21290" w:rsidRPr="0086551E" w:rsidRDefault="00D21290" w:rsidP="00803019">
            <w:pPr>
              <w:spacing w:after="120"/>
              <w:jc w:val="both"/>
              <w:rPr>
                <w:rFonts w:ascii="HelveticaNeueLT Std" w:hAnsi="HelveticaNeueLT Std" w:cs="Arial"/>
                <w:lang w:val="es-MX"/>
              </w:rPr>
            </w:pPr>
          </w:p>
        </w:tc>
        <w:tc>
          <w:tcPr>
            <w:tcW w:w="1625" w:type="dxa"/>
          </w:tcPr>
          <w:p w14:paraId="46DB06E9" w14:textId="77777777" w:rsidR="00D21290" w:rsidRPr="0086551E" w:rsidRDefault="00D21290" w:rsidP="00803019">
            <w:pPr>
              <w:spacing w:after="120"/>
              <w:jc w:val="center"/>
              <w:rPr>
                <w:rFonts w:ascii="HelveticaNeueLT Std" w:hAnsi="HelveticaNeueLT Std" w:cs="Arial"/>
                <w:lang w:val="es-MX"/>
              </w:rPr>
            </w:pPr>
          </w:p>
        </w:tc>
      </w:tr>
      <w:tr w:rsidR="00D21290" w:rsidRPr="0086551E" w14:paraId="3CB3A371" w14:textId="77777777" w:rsidTr="00D21290">
        <w:trPr>
          <w:trHeight w:val="281"/>
          <w:jc w:val="center"/>
        </w:trPr>
        <w:tc>
          <w:tcPr>
            <w:tcW w:w="2122" w:type="dxa"/>
          </w:tcPr>
          <w:p w14:paraId="61CF1287" w14:textId="77777777" w:rsidR="00D21290" w:rsidRPr="0086551E" w:rsidRDefault="00D21290" w:rsidP="00803019">
            <w:pPr>
              <w:spacing w:after="120"/>
              <w:jc w:val="both"/>
              <w:rPr>
                <w:rFonts w:ascii="HelveticaNeueLT Std" w:hAnsi="HelveticaNeueLT Std" w:cs="Arial"/>
                <w:b/>
                <w:bCs/>
                <w:i/>
                <w:lang w:val="es-MX"/>
              </w:rPr>
            </w:pPr>
          </w:p>
        </w:tc>
        <w:tc>
          <w:tcPr>
            <w:tcW w:w="2693" w:type="dxa"/>
          </w:tcPr>
          <w:p w14:paraId="6006B1C3" w14:textId="77777777" w:rsidR="00D21290" w:rsidRPr="001F6958" w:rsidRDefault="00D21290" w:rsidP="00803019">
            <w:pPr>
              <w:spacing w:after="120"/>
              <w:rPr>
                <w:rFonts w:ascii="HelveticaNeueLT Std" w:hAnsi="HelveticaNeueLT Std" w:cs="Arial"/>
                <w:lang w:val="es-MX"/>
              </w:rPr>
            </w:pPr>
          </w:p>
        </w:tc>
        <w:tc>
          <w:tcPr>
            <w:tcW w:w="1843" w:type="dxa"/>
          </w:tcPr>
          <w:p w14:paraId="7BDE752E" w14:textId="77777777" w:rsidR="00D21290" w:rsidRPr="00F66B43" w:rsidRDefault="00D21290" w:rsidP="002D1A3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2061" w:type="dxa"/>
          </w:tcPr>
          <w:p w14:paraId="204262C5" w14:textId="77777777" w:rsidR="00D21290" w:rsidRPr="00F66B43" w:rsidRDefault="00D21290" w:rsidP="002D1A3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2061" w:type="dxa"/>
          </w:tcPr>
          <w:p w14:paraId="2DD3D930" w14:textId="77777777" w:rsidR="00D21290" w:rsidRPr="0086551E" w:rsidRDefault="00D21290" w:rsidP="00590BB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1984" w:type="dxa"/>
          </w:tcPr>
          <w:p w14:paraId="333FD410" w14:textId="77777777" w:rsidR="00D21290" w:rsidRPr="0086551E" w:rsidRDefault="00D21290" w:rsidP="00803019">
            <w:pPr>
              <w:spacing w:after="120"/>
              <w:jc w:val="both"/>
              <w:rPr>
                <w:rFonts w:ascii="HelveticaNeueLT Std" w:hAnsi="HelveticaNeueLT Std" w:cs="Arial"/>
                <w:lang w:val="es-MX"/>
              </w:rPr>
            </w:pPr>
          </w:p>
        </w:tc>
        <w:tc>
          <w:tcPr>
            <w:tcW w:w="1625" w:type="dxa"/>
          </w:tcPr>
          <w:p w14:paraId="32B74A8C" w14:textId="77777777" w:rsidR="00D21290" w:rsidRPr="0086551E" w:rsidRDefault="00D21290" w:rsidP="00590BBB">
            <w:pPr>
              <w:spacing w:after="120"/>
              <w:rPr>
                <w:rFonts w:ascii="HelveticaNeueLT Std" w:hAnsi="HelveticaNeueLT Std" w:cs="Arial"/>
                <w:lang w:val="es-MX"/>
              </w:rPr>
            </w:pPr>
          </w:p>
        </w:tc>
      </w:tr>
      <w:tr w:rsidR="00D21290" w:rsidRPr="0086551E" w14:paraId="793000F4" w14:textId="77777777" w:rsidTr="00D21290">
        <w:trPr>
          <w:trHeight w:val="272"/>
          <w:jc w:val="center"/>
        </w:trPr>
        <w:tc>
          <w:tcPr>
            <w:tcW w:w="2122" w:type="dxa"/>
          </w:tcPr>
          <w:p w14:paraId="529203EF" w14:textId="77777777" w:rsidR="00D21290" w:rsidRPr="0086551E" w:rsidRDefault="00D21290" w:rsidP="002D1A39">
            <w:pPr>
              <w:spacing w:after="120"/>
              <w:jc w:val="both"/>
              <w:rPr>
                <w:rFonts w:ascii="HelveticaNeueLT Std" w:hAnsi="HelveticaNeueLT Std" w:cs="Arial"/>
                <w:b/>
                <w:bCs/>
                <w:i/>
                <w:lang w:val="es-MX"/>
              </w:rPr>
            </w:pPr>
          </w:p>
        </w:tc>
        <w:tc>
          <w:tcPr>
            <w:tcW w:w="2693" w:type="dxa"/>
          </w:tcPr>
          <w:p w14:paraId="46ADD884" w14:textId="77777777" w:rsidR="00D21290" w:rsidRPr="0086551E" w:rsidRDefault="00D21290" w:rsidP="00590BBB">
            <w:pPr>
              <w:spacing w:after="120"/>
              <w:rPr>
                <w:rFonts w:ascii="HelveticaNeueLT Std" w:hAnsi="HelveticaNeueLT Std" w:cs="Arial"/>
              </w:rPr>
            </w:pPr>
          </w:p>
        </w:tc>
        <w:tc>
          <w:tcPr>
            <w:tcW w:w="1843" w:type="dxa"/>
          </w:tcPr>
          <w:p w14:paraId="165820FD" w14:textId="77777777" w:rsidR="00D21290" w:rsidRPr="00F66B43" w:rsidRDefault="00D21290" w:rsidP="002D1A3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2061" w:type="dxa"/>
          </w:tcPr>
          <w:p w14:paraId="4DF64601" w14:textId="77777777" w:rsidR="00D21290" w:rsidRPr="00F66B43" w:rsidRDefault="00D21290" w:rsidP="002D1A3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2061" w:type="dxa"/>
          </w:tcPr>
          <w:p w14:paraId="7BE861C3" w14:textId="77777777" w:rsidR="00D21290" w:rsidRPr="0086551E" w:rsidRDefault="00D21290" w:rsidP="00590BB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1984" w:type="dxa"/>
          </w:tcPr>
          <w:p w14:paraId="1CFB6808" w14:textId="77777777" w:rsidR="00D21290" w:rsidRPr="0086551E" w:rsidRDefault="00D21290" w:rsidP="002D1A39">
            <w:pPr>
              <w:spacing w:after="120"/>
              <w:jc w:val="both"/>
              <w:rPr>
                <w:rFonts w:ascii="HelveticaNeueLT Std" w:hAnsi="HelveticaNeueLT Std" w:cs="Arial"/>
                <w:lang w:val="es-MX"/>
              </w:rPr>
            </w:pPr>
          </w:p>
        </w:tc>
        <w:tc>
          <w:tcPr>
            <w:tcW w:w="1625" w:type="dxa"/>
          </w:tcPr>
          <w:p w14:paraId="73D2CDD9" w14:textId="77777777" w:rsidR="00D21290" w:rsidRPr="0086551E" w:rsidRDefault="00D21290" w:rsidP="002D1A39">
            <w:pPr>
              <w:spacing w:after="120"/>
              <w:jc w:val="center"/>
              <w:rPr>
                <w:rFonts w:ascii="HelveticaNeueLT Std" w:hAnsi="HelveticaNeueLT Std" w:cs="Arial"/>
                <w:lang w:val="es-MX"/>
              </w:rPr>
            </w:pPr>
          </w:p>
        </w:tc>
      </w:tr>
      <w:tr w:rsidR="00D21290" w:rsidRPr="0086551E" w14:paraId="3CDBBEB8" w14:textId="77777777" w:rsidTr="00D21290">
        <w:trPr>
          <w:trHeight w:val="177"/>
          <w:jc w:val="center"/>
        </w:trPr>
        <w:tc>
          <w:tcPr>
            <w:tcW w:w="2122" w:type="dxa"/>
          </w:tcPr>
          <w:p w14:paraId="41A18C0C" w14:textId="77777777" w:rsidR="00D21290" w:rsidRPr="0086551E" w:rsidRDefault="00D21290" w:rsidP="002D1A39">
            <w:pPr>
              <w:spacing w:after="120"/>
              <w:jc w:val="both"/>
              <w:rPr>
                <w:rFonts w:ascii="HelveticaNeueLT Std" w:hAnsi="HelveticaNeueLT Std" w:cs="Arial"/>
                <w:b/>
                <w:bCs/>
                <w:i/>
                <w:lang w:val="es-MX"/>
              </w:rPr>
            </w:pPr>
          </w:p>
        </w:tc>
        <w:tc>
          <w:tcPr>
            <w:tcW w:w="2693" w:type="dxa"/>
          </w:tcPr>
          <w:p w14:paraId="6D86887D" w14:textId="77777777" w:rsidR="00D21290" w:rsidRPr="0086551E" w:rsidRDefault="00D21290" w:rsidP="002D1A39">
            <w:pPr>
              <w:spacing w:after="120"/>
              <w:rPr>
                <w:rFonts w:ascii="HelveticaNeueLT Std" w:hAnsi="HelveticaNeueLT Std" w:cs="Arial"/>
              </w:rPr>
            </w:pPr>
          </w:p>
        </w:tc>
        <w:tc>
          <w:tcPr>
            <w:tcW w:w="1843" w:type="dxa"/>
          </w:tcPr>
          <w:p w14:paraId="5D2F2556" w14:textId="77777777" w:rsidR="00D21290" w:rsidRPr="00F66B43" w:rsidRDefault="00D21290" w:rsidP="002D1A3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2061" w:type="dxa"/>
          </w:tcPr>
          <w:p w14:paraId="74B82CE1" w14:textId="77777777" w:rsidR="00D21290" w:rsidRPr="00F66B43" w:rsidRDefault="00D21290" w:rsidP="002D1A3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2061" w:type="dxa"/>
          </w:tcPr>
          <w:p w14:paraId="589EAF5E" w14:textId="77777777" w:rsidR="00D21290" w:rsidRPr="0086551E" w:rsidRDefault="00D21290" w:rsidP="002D1A3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1984" w:type="dxa"/>
          </w:tcPr>
          <w:p w14:paraId="5ABA9E43" w14:textId="77777777" w:rsidR="00D21290" w:rsidRPr="0086551E" w:rsidRDefault="00D21290" w:rsidP="002D1A39">
            <w:pPr>
              <w:spacing w:after="120"/>
              <w:jc w:val="both"/>
              <w:rPr>
                <w:rFonts w:ascii="HelveticaNeueLT Std" w:hAnsi="HelveticaNeueLT Std" w:cs="Arial"/>
                <w:lang w:val="es-MX"/>
              </w:rPr>
            </w:pPr>
          </w:p>
        </w:tc>
        <w:tc>
          <w:tcPr>
            <w:tcW w:w="1625" w:type="dxa"/>
          </w:tcPr>
          <w:p w14:paraId="44564682" w14:textId="77777777" w:rsidR="00D21290" w:rsidRPr="0086551E" w:rsidRDefault="00D21290" w:rsidP="002D1A39">
            <w:pPr>
              <w:spacing w:after="120"/>
              <w:jc w:val="center"/>
              <w:rPr>
                <w:rFonts w:ascii="HelveticaNeueLT Std" w:hAnsi="HelveticaNeueLT Std" w:cs="Arial"/>
                <w:lang w:val="es-MX"/>
              </w:rPr>
            </w:pPr>
          </w:p>
        </w:tc>
      </w:tr>
      <w:tr w:rsidR="00D21290" w:rsidRPr="0086551E" w14:paraId="7BB3B9D7" w14:textId="77777777" w:rsidTr="00D21290">
        <w:trPr>
          <w:trHeight w:val="90"/>
          <w:jc w:val="center"/>
        </w:trPr>
        <w:tc>
          <w:tcPr>
            <w:tcW w:w="2122" w:type="dxa"/>
          </w:tcPr>
          <w:p w14:paraId="55307C59" w14:textId="77777777" w:rsidR="00D21290" w:rsidRPr="0086551E" w:rsidRDefault="00D21290" w:rsidP="002D1A39">
            <w:pPr>
              <w:spacing w:after="120"/>
              <w:jc w:val="both"/>
              <w:rPr>
                <w:rFonts w:ascii="HelveticaNeueLT Std" w:hAnsi="HelveticaNeueLT Std" w:cs="Arial"/>
                <w:b/>
                <w:bCs/>
                <w:i/>
                <w:lang w:val="es-MX"/>
              </w:rPr>
            </w:pPr>
          </w:p>
        </w:tc>
        <w:tc>
          <w:tcPr>
            <w:tcW w:w="2693" w:type="dxa"/>
          </w:tcPr>
          <w:p w14:paraId="401F4490" w14:textId="77777777" w:rsidR="00D21290" w:rsidRPr="0086551E" w:rsidRDefault="00D21290" w:rsidP="002D1A39">
            <w:pPr>
              <w:spacing w:after="120"/>
              <w:rPr>
                <w:rFonts w:ascii="HelveticaNeueLT Std" w:hAnsi="HelveticaNeueLT Std" w:cs="Arial"/>
              </w:rPr>
            </w:pPr>
          </w:p>
        </w:tc>
        <w:tc>
          <w:tcPr>
            <w:tcW w:w="1843" w:type="dxa"/>
          </w:tcPr>
          <w:p w14:paraId="0A96272D" w14:textId="77777777" w:rsidR="00D21290" w:rsidRPr="00F66B43" w:rsidRDefault="00D21290" w:rsidP="002D1A3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2061" w:type="dxa"/>
          </w:tcPr>
          <w:p w14:paraId="3D699B2D" w14:textId="77777777" w:rsidR="00D21290" w:rsidRPr="00F66B43" w:rsidRDefault="00D21290" w:rsidP="002D1A3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2061" w:type="dxa"/>
          </w:tcPr>
          <w:p w14:paraId="1772DF2C" w14:textId="77777777" w:rsidR="00D21290" w:rsidRPr="0086551E" w:rsidRDefault="00D21290" w:rsidP="00590BB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1984" w:type="dxa"/>
          </w:tcPr>
          <w:p w14:paraId="2CE85BF3" w14:textId="77777777" w:rsidR="00D21290" w:rsidRPr="0086551E" w:rsidRDefault="00D21290" w:rsidP="002D1A39">
            <w:pPr>
              <w:spacing w:after="120"/>
              <w:jc w:val="both"/>
              <w:rPr>
                <w:rFonts w:ascii="HelveticaNeueLT Std" w:hAnsi="HelveticaNeueLT Std" w:cs="Arial"/>
                <w:lang w:val="es-MX"/>
              </w:rPr>
            </w:pPr>
          </w:p>
        </w:tc>
        <w:tc>
          <w:tcPr>
            <w:tcW w:w="1625" w:type="dxa"/>
          </w:tcPr>
          <w:p w14:paraId="691C3F42" w14:textId="77777777" w:rsidR="00D21290" w:rsidRPr="0086551E" w:rsidRDefault="00D21290" w:rsidP="002D1A39">
            <w:pPr>
              <w:spacing w:after="120"/>
              <w:jc w:val="center"/>
              <w:rPr>
                <w:rFonts w:ascii="HelveticaNeueLT Std" w:hAnsi="HelveticaNeueLT Std" w:cs="Arial"/>
                <w:lang w:val="es-MX"/>
              </w:rPr>
            </w:pPr>
          </w:p>
        </w:tc>
      </w:tr>
      <w:tr w:rsidR="00D21290" w:rsidRPr="0086551E" w14:paraId="4A901057" w14:textId="77777777" w:rsidTr="00D21290">
        <w:trPr>
          <w:trHeight w:val="90"/>
          <w:jc w:val="center"/>
        </w:trPr>
        <w:tc>
          <w:tcPr>
            <w:tcW w:w="2122" w:type="dxa"/>
          </w:tcPr>
          <w:p w14:paraId="38ED5867" w14:textId="77777777" w:rsidR="00D21290" w:rsidRPr="0086551E" w:rsidRDefault="00D21290" w:rsidP="002D1A39">
            <w:pPr>
              <w:spacing w:after="120"/>
              <w:jc w:val="both"/>
              <w:rPr>
                <w:rFonts w:ascii="HelveticaNeueLT Std" w:hAnsi="HelveticaNeueLT Std" w:cs="Arial"/>
                <w:b/>
                <w:bCs/>
                <w:i/>
                <w:lang w:val="es-MX"/>
              </w:rPr>
            </w:pPr>
          </w:p>
        </w:tc>
        <w:tc>
          <w:tcPr>
            <w:tcW w:w="2693" w:type="dxa"/>
          </w:tcPr>
          <w:p w14:paraId="04654575" w14:textId="77777777" w:rsidR="00D21290" w:rsidRPr="0086551E" w:rsidRDefault="00D21290" w:rsidP="002D1A39">
            <w:pPr>
              <w:spacing w:after="120"/>
              <w:rPr>
                <w:rFonts w:ascii="HelveticaNeueLT Std" w:hAnsi="HelveticaNeueLT Std" w:cs="Arial"/>
              </w:rPr>
            </w:pPr>
          </w:p>
        </w:tc>
        <w:tc>
          <w:tcPr>
            <w:tcW w:w="1843" w:type="dxa"/>
          </w:tcPr>
          <w:p w14:paraId="3C264B68" w14:textId="77777777" w:rsidR="00D21290" w:rsidRPr="001656AD" w:rsidRDefault="00D21290" w:rsidP="002D1A3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2061" w:type="dxa"/>
          </w:tcPr>
          <w:p w14:paraId="2427AD93" w14:textId="77777777" w:rsidR="00D21290" w:rsidRPr="001656AD" w:rsidRDefault="00D21290" w:rsidP="002D1A3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2061" w:type="dxa"/>
          </w:tcPr>
          <w:p w14:paraId="213A9D3F" w14:textId="77777777" w:rsidR="00D21290" w:rsidRPr="0086551E" w:rsidRDefault="00D21290" w:rsidP="002D1A3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1984" w:type="dxa"/>
          </w:tcPr>
          <w:p w14:paraId="60AF403E" w14:textId="77777777" w:rsidR="00D21290" w:rsidRPr="0086551E" w:rsidRDefault="00D21290" w:rsidP="002D1A39">
            <w:pPr>
              <w:spacing w:after="120"/>
              <w:jc w:val="both"/>
              <w:rPr>
                <w:rFonts w:ascii="HelveticaNeueLT Std" w:hAnsi="HelveticaNeueLT Std" w:cs="Arial"/>
                <w:lang w:val="es-MX"/>
              </w:rPr>
            </w:pPr>
          </w:p>
        </w:tc>
        <w:tc>
          <w:tcPr>
            <w:tcW w:w="1625" w:type="dxa"/>
          </w:tcPr>
          <w:p w14:paraId="3E4079DE" w14:textId="77777777" w:rsidR="00D21290" w:rsidRPr="0086551E" w:rsidRDefault="00D21290" w:rsidP="002D1A39">
            <w:pPr>
              <w:spacing w:after="120"/>
              <w:jc w:val="center"/>
              <w:rPr>
                <w:rFonts w:ascii="HelveticaNeueLT Std" w:hAnsi="HelveticaNeueLT Std" w:cs="Arial"/>
                <w:lang w:val="es-MX"/>
              </w:rPr>
            </w:pPr>
          </w:p>
        </w:tc>
      </w:tr>
      <w:tr w:rsidR="00D21290" w:rsidRPr="0086551E" w14:paraId="4D4FCA87" w14:textId="77777777" w:rsidTr="00D21290">
        <w:trPr>
          <w:trHeight w:val="90"/>
          <w:jc w:val="center"/>
        </w:trPr>
        <w:tc>
          <w:tcPr>
            <w:tcW w:w="2122" w:type="dxa"/>
          </w:tcPr>
          <w:p w14:paraId="13CFB984" w14:textId="77777777" w:rsidR="00D21290" w:rsidRPr="0086551E" w:rsidRDefault="00D21290" w:rsidP="002D1A39">
            <w:pPr>
              <w:spacing w:after="120"/>
              <w:jc w:val="both"/>
              <w:rPr>
                <w:rFonts w:ascii="HelveticaNeueLT Std" w:hAnsi="HelveticaNeueLT Std" w:cs="Arial"/>
                <w:b/>
                <w:bCs/>
                <w:i/>
                <w:lang w:val="es-MX"/>
              </w:rPr>
            </w:pPr>
          </w:p>
        </w:tc>
        <w:tc>
          <w:tcPr>
            <w:tcW w:w="2693" w:type="dxa"/>
          </w:tcPr>
          <w:p w14:paraId="230CC39D" w14:textId="77777777" w:rsidR="00D21290" w:rsidRPr="0086551E" w:rsidRDefault="00D21290" w:rsidP="00590BBB">
            <w:pPr>
              <w:spacing w:after="120"/>
              <w:rPr>
                <w:rFonts w:ascii="HelveticaNeueLT Std" w:hAnsi="HelveticaNeueLT Std" w:cs="Arial"/>
              </w:rPr>
            </w:pPr>
          </w:p>
        </w:tc>
        <w:tc>
          <w:tcPr>
            <w:tcW w:w="1843" w:type="dxa"/>
          </w:tcPr>
          <w:p w14:paraId="3BB91C87" w14:textId="77777777" w:rsidR="00D21290" w:rsidRDefault="00D21290" w:rsidP="002D1A3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" w:hAnsi="Helvetica"/>
                <w:color w:val="000000"/>
                <w:shd w:val="clear" w:color="auto" w:fill="FFFFFF"/>
              </w:rPr>
            </w:pPr>
          </w:p>
        </w:tc>
        <w:tc>
          <w:tcPr>
            <w:tcW w:w="2061" w:type="dxa"/>
          </w:tcPr>
          <w:p w14:paraId="47882D40" w14:textId="77777777" w:rsidR="00D21290" w:rsidRDefault="00D21290" w:rsidP="002D1A3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" w:hAnsi="Helvetica"/>
                <w:color w:val="000000"/>
                <w:shd w:val="clear" w:color="auto" w:fill="FFFFFF"/>
              </w:rPr>
            </w:pPr>
          </w:p>
        </w:tc>
        <w:tc>
          <w:tcPr>
            <w:tcW w:w="2061" w:type="dxa"/>
          </w:tcPr>
          <w:p w14:paraId="4E3CD1A8" w14:textId="77777777" w:rsidR="00D21290" w:rsidRPr="0086551E" w:rsidRDefault="00D21290" w:rsidP="00590BB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1984" w:type="dxa"/>
          </w:tcPr>
          <w:p w14:paraId="0E43F8F8" w14:textId="77777777" w:rsidR="00D21290" w:rsidRPr="0086551E" w:rsidRDefault="00D21290" w:rsidP="002D1A39">
            <w:pPr>
              <w:spacing w:after="120"/>
              <w:jc w:val="both"/>
              <w:rPr>
                <w:rFonts w:ascii="HelveticaNeueLT Std" w:hAnsi="HelveticaNeueLT Std" w:cs="Arial"/>
                <w:lang w:val="es-MX"/>
              </w:rPr>
            </w:pPr>
          </w:p>
        </w:tc>
        <w:tc>
          <w:tcPr>
            <w:tcW w:w="1625" w:type="dxa"/>
          </w:tcPr>
          <w:p w14:paraId="60B2FAE3" w14:textId="77777777" w:rsidR="00D21290" w:rsidRPr="0086551E" w:rsidRDefault="00D21290" w:rsidP="002D1A39">
            <w:pPr>
              <w:spacing w:after="120"/>
              <w:jc w:val="center"/>
              <w:rPr>
                <w:rFonts w:ascii="HelveticaNeueLT Std" w:hAnsi="HelveticaNeueLT Std" w:cs="Arial"/>
                <w:lang w:val="es-MX"/>
              </w:rPr>
            </w:pPr>
          </w:p>
        </w:tc>
      </w:tr>
      <w:tr w:rsidR="00D21290" w:rsidRPr="0086551E" w14:paraId="560AA2DE" w14:textId="77777777" w:rsidTr="00D21290">
        <w:trPr>
          <w:trHeight w:val="90"/>
          <w:jc w:val="center"/>
        </w:trPr>
        <w:tc>
          <w:tcPr>
            <w:tcW w:w="2122" w:type="dxa"/>
          </w:tcPr>
          <w:p w14:paraId="091984BF" w14:textId="77777777" w:rsidR="00D21290" w:rsidRPr="0086551E" w:rsidRDefault="00D21290" w:rsidP="002D1A39">
            <w:pPr>
              <w:spacing w:after="120"/>
              <w:jc w:val="both"/>
              <w:rPr>
                <w:rFonts w:ascii="HelveticaNeueLT Std" w:hAnsi="HelveticaNeueLT Std" w:cs="Arial"/>
                <w:b/>
                <w:bCs/>
                <w:i/>
                <w:lang w:val="es-MX"/>
              </w:rPr>
            </w:pPr>
          </w:p>
        </w:tc>
        <w:tc>
          <w:tcPr>
            <w:tcW w:w="2693" w:type="dxa"/>
          </w:tcPr>
          <w:p w14:paraId="330655D9" w14:textId="77777777" w:rsidR="00D21290" w:rsidRPr="0086551E" w:rsidRDefault="00D21290" w:rsidP="002D1A39">
            <w:pPr>
              <w:spacing w:after="120"/>
              <w:rPr>
                <w:rFonts w:ascii="HelveticaNeueLT Std" w:hAnsi="HelveticaNeueLT Std" w:cs="Arial"/>
              </w:rPr>
            </w:pPr>
          </w:p>
        </w:tc>
        <w:tc>
          <w:tcPr>
            <w:tcW w:w="1843" w:type="dxa"/>
          </w:tcPr>
          <w:p w14:paraId="15184418" w14:textId="77777777" w:rsidR="00D21290" w:rsidRDefault="00D21290" w:rsidP="002D1A39">
            <w:pPr>
              <w:pStyle w:val="NormalWeb"/>
              <w:shd w:val="clear" w:color="auto" w:fill="FFFFFF"/>
              <w:spacing w:before="0" w:beforeAutospacing="0" w:after="120" w:afterAutospacing="0"/>
              <w:ind w:left="120"/>
              <w:jc w:val="both"/>
              <w:rPr>
                <w:rFonts w:ascii="Arial" w:hAnsi="Arial" w:cs="Arial"/>
                <w:color w:val="2F2F2F"/>
                <w:sz w:val="20"/>
                <w:szCs w:val="20"/>
              </w:rPr>
            </w:pPr>
          </w:p>
        </w:tc>
        <w:tc>
          <w:tcPr>
            <w:tcW w:w="2061" w:type="dxa"/>
          </w:tcPr>
          <w:p w14:paraId="5EF91386" w14:textId="77777777" w:rsidR="00D21290" w:rsidRDefault="00D21290" w:rsidP="002D1A39">
            <w:pPr>
              <w:pStyle w:val="NormalWeb"/>
              <w:shd w:val="clear" w:color="auto" w:fill="FFFFFF"/>
              <w:spacing w:before="0" w:beforeAutospacing="0" w:after="120" w:afterAutospacing="0"/>
              <w:ind w:left="120"/>
              <w:jc w:val="both"/>
              <w:rPr>
                <w:rFonts w:ascii="Arial" w:hAnsi="Arial" w:cs="Arial"/>
                <w:color w:val="2F2F2F"/>
                <w:sz w:val="20"/>
                <w:szCs w:val="20"/>
              </w:rPr>
            </w:pPr>
          </w:p>
        </w:tc>
        <w:tc>
          <w:tcPr>
            <w:tcW w:w="2061" w:type="dxa"/>
          </w:tcPr>
          <w:p w14:paraId="146EEE79" w14:textId="77777777" w:rsidR="00D21290" w:rsidRPr="0086551E" w:rsidRDefault="00D21290" w:rsidP="00590BBB">
            <w:pPr>
              <w:pStyle w:val="NormalWeb"/>
              <w:shd w:val="clear" w:color="auto" w:fill="FFFFFF"/>
              <w:spacing w:before="0" w:beforeAutospacing="0" w:after="120" w:afterAutospacing="0"/>
              <w:ind w:left="120"/>
              <w:jc w:val="both"/>
              <w:rPr>
                <w:rFonts w:ascii="HelveticaNeueLT Std" w:eastAsia="Calibri" w:hAnsi="HelveticaNeueLT Std" w:cs="Arial"/>
                <w:lang w:eastAsia="en-US"/>
              </w:rPr>
            </w:pPr>
          </w:p>
        </w:tc>
        <w:tc>
          <w:tcPr>
            <w:tcW w:w="1984" w:type="dxa"/>
          </w:tcPr>
          <w:p w14:paraId="7EBF55EB" w14:textId="77777777" w:rsidR="00D21290" w:rsidRPr="0086551E" w:rsidRDefault="00D21290" w:rsidP="002D1A39">
            <w:pPr>
              <w:spacing w:after="120"/>
              <w:jc w:val="both"/>
              <w:rPr>
                <w:rFonts w:ascii="HelveticaNeueLT Std" w:hAnsi="HelveticaNeueLT Std" w:cs="Arial"/>
                <w:lang w:val="es-MX"/>
              </w:rPr>
            </w:pPr>
          </w:p>
        </w:tc>
        <w:tc>
          <w:tcPr>
            <w:tcW w:w="1625" w:type="dxa"/>
          </w:tcPr>
          <w:p w14:paraId="0D5020E5" w14:textId="77777777" w:rsidR="00D21290" w:rsidRPr="0086551E" w:rsidRDefault="00D21290" w:rsidP="002D1A39">
            <w:pPr>
              <w:spacing w:after="120"/>
              <w:jc w:val="center"/>
              <w:rPr>
                <w:rFonts w:ascii="HelveticaNeueLT Std" w:hAnsi="HelveticaNeueLT Std" w:cs="Arial"/>
                <w:lang w:val="es-MX"/>
              </w:rPr>
            </w:pPr>
          </w:p>
        </w:tc>
      </w:tr>
    </w:tbl>
    <w:p w14:paraId="711708E5" w14:textId="77777777" w:rsidR="001868FD" w:rsidRDefault="001868FD" w:rsidP="0086551E">
      <w:pPr>
        <w:spacing w:after="120"/>
        <w:jc w:val="both"/>
        <w:rPr>
          <w:rFonts w:ascii="HelveticaNeueLT Std" w:hAnsi="HelveticaNeueLT Std" w:cs="Arial"/>
          <w:b/>
        </w:rPr>
      </w:pPr>
    </w:p>
    <w:p w14:paraId="1BBD28C3" w14:textId="77777777" w:rsidR="0086551E" w:rsidRPr="0086551E" w:rsidRDefault="0086551E" w:rsidP="0086551E">
      <w:pPr>
        <w:spacing w:after="120"/>
        <w:jc w:val="both"/>
        <w:rPr>
          <w:rFonts w:ascii="HelveticaNeueLT Std" w:hAnsi="HelveticaNeueLT Std" w:cs="Arial"/>
          <w:b/>
        </w:rPr>
      </w:pPr>
    </w:p>
    <w:tbl>
      <w:tblPr>
        <w:tblW w:w="0" w:type="auto"/>
        <w:tblInd w:w="-284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5589"/>
        <w:gridCol w:w="2678"/>
        <w:gridCol w:w="5589"/>
      </w:tblGrid>
      <w:tr w:rsidR="001868FD" w:rsidRPr="0086551E" w14:paraId="6816BD9E" w14:textId="77777777" w:rsidTr="00421FA1">
        <w:tc>
          <w:tcPr>
            <w:tcW w:w="5613" w:type="dxa"/>
            <w:shd w:val="clear" w:color="auto" w:fill="auto"/>
          </w:tcPr>
          <w:p w14:paraId="42D18626" w14:textId="77777777" w:rsidR="001868FD" w:rsidRDefault="00655C37" w:rsidP="00826CEC">
            <w:pPr>
              <w:spacing w:after="120"/>
              <w:jc w:val="center"/>
              <w:rPr>
                <w:rFonts w:ascii="HelveticaNeueLT Std" w:hAnsi="HelveticaNeueLT Std" w:cs="Arial"/>
                <w:b/>
              </w:rPr>
            </w:pPr>
            <w:r w:rsidRPr="00EC1481">
              <w:rPr>
                <w:rFonts w:ascii="HelveticaNeueLT Std" w:hAnsi="HelveticaNeueLT Std" w:cs="Arial"/>
                <w:b/>
              </w:rPr>
              <w:t>RESPONSABLE DEL AREA JURIDICA</w:t>
            </w:r>
          </w:p>
          <w:p w14:paraId="7B143A51" w14:textId="77777777" w:rsidR="0012474B" w:rsidRPr="00EC1481" w:rsidRDefault="0012474B" w:rsidP="00826CEC">
            <w:pPr>
              <w:spacing w:after="120"/>
              <w:jc w:val="center"/>
              <w:rPr>
                <w:rFonts w:ascii="HelveticaNeueLT Std" w:hAnsi="HelveticaNeueLT Std" w:cs="Arial"/>
                <w:b/>
              </w:rPr>
            </w:pPr>
          </w:p>
        </w:tc>
        <w:tc>
          <w:tcPr>
            <w:tcW w:w="2693" w:type="dxa"/>
            <w:tcBorders>
              <w:top w:val="nil"/>
            </w:tcBorders>
            <w:shd w:val="clear" w:color="auto" w:fill="auto"/>
          </w:tcPr>
          <w:p w14:paraId="520E1F73" w14:textId="77777777" w:rsidR="001868FD" w:rsidRPr="00EC1481" w:rsidRDefault="001868FD" w:rsidP="00826CEC">
            <w:pPr>
              <w:spacing w:after="120"/>
              <w:jc w:val="center"/>
              <w:rPr>
                <w:rFonts w:ascii="HelveticaNeueLT Std" w:hAnsi="HelveticaNeueLT Std" w:cs="Arial"/>
                <w:b/>
              </w:rPr>
            </w:pPr>
          </w:p>
        </w:tc>
        <w:tc>
          <w:tcPr>
            <w:tcW w:w="5613" w:type="dxa"/>
            <w:shd w:val="clear" w:color="auto" w:fill="auto"/>
          </w:tcPr>
          <w:p w14:paraId="02D95985" w14:textId="77777777" w:rsidR="001868FD" w:rsidRDefault="00655C37" w:rsidP="00826CEC">
            <w:pPr>
              <w:spacing w:after="120"/>
              <w:jc w:val="center"/>
              <w:rPr>
                <w:rFonts w:ascii="HelveticaNeueLT Std" w:hAnsi="HelveticaNeueLT Std" w:cs="Arial"/>
                <w:b/>
              </w:rPr>
            </w:pPr>
            <w:r w:rsidRPr="00EC1481">
              <w:rPr>
                <w:rFonts w:ascii="HelveticaNeueLT Std" w:hAnsi="HelveticaNeueLT Std" w:cs="Arial"/>
                <w:b/>
              </w:rPr>
              <w:t>ENCARGADO DEL CONTROL OPERACIONAL</w:t>
            </w:r>
            <w:r w:rsidR="00826CEC" w:rsidRPr="00EC1481">
              <w:rPr>
                <w:rFonts w:ascii="HelveticaNeueLT Std" w:hAnsi="HelveticaNeueLT Std" w:cs="Arial"/>
                <w:b/>
              </w:rPr>
              <w:t xml:space="preserve"> </w:t>
            </w:r>
          </w:p>
          <w:p w14:paraId="674BF584" w14:textId="54B1B9E9" w:rsidR="0012474B" w:rsidRPr="00EC1481" w:rsidRDefault="0012474B" w:rsidP="00826CEC">
            <w:pPr>
              <w:spacing w:after="120"/>
              <w:jc w:val="center"/>
              <w:rPr>
                <w:rFonts w:ascii="HelveticaNeueLT Std" w:hAnsi="HelveticaNeueLT Std" w:cs="Arial"/>
                <w:b/>
              </w:rPr>
            </w:pPr>
          </w:p>
        </w:tc>
      </w:tr>
    </w:tbl>
    <w:p w14:paraId="4B75401F" w14:textId="77777777" w:rsidR="001868FD" w:rsidRPr="0086551E" w:rsidRDefault="001868FD" w:rsidP="00826CEC">
      <w:pPr>
        <w:spacing w:after="120"/>
        <w:rPr>
          <w:rFonts w:ascii="HelveticaNeueLT Std" w:hAnsi="HelveticaNeueLT Std" w:cs="Arial"/>
        </w:rPr>
        <w:sectPr w:rsidR="001868FD" w:rsidRPr="0086551E" w:rsidSect="000540E3">
          <w:headerReference w:type="default" r:id="rId7"/>
          <w:footerReference w:type="default" r:id="rId8"/>
          <w:pgSz w:w="15840" w:h="12240" w:orient="landscape"/>
          <w:pgMar w:top="1134" w:right="1134" w:bottom="1134" w:left="1134" w:header="284" w:footer="709" w:gutter="0"/>
          <w:cols w:space="708"/>
          <w:docGrid w:linePitch="360"/>
        </w:sectPr>
      </w:pPr>
    </w:p>
    <w:p w14:paraId="6C29CA6A" w14:textId="77777777" w:rsidR="007B52F3" w:rsidRPr="0086551E" w:rsidRDefault="007B52F3" w:rsidP="0086551E">
      <w:pPr>
        <w:spacing w:after="120"/>
        <w:rPr>
          <w:rFonts w:ascii="HelveticaNeueLT Std" w:hAnsi="HelveticaNeueLT Std"/>
        </w:rPr>
      </w:pPr>
    </w:p>
    <w:sectPr w:rsidR="007B52F3" w:rsidRPr="0086551E" w:rsidSect="000540E3">
      <w:headerReference w:type="default" r:id="rId9"/>
      <w:type w:val="continuous"/>
      <w:pgSz w:w="15840" w:h="12240" w:orient="landscape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EB273" w14:textId="77777777" w:rsidR="00A27CB4" w:rsidRDefault="00A27CB4">
      <w:r>
        <w:separator/>
      </w:r>
    </w:p>
  </w:endnote>
  <w:endnote w:type="continuationSeparator" w:id="0">
    <w:p w14:paraId="3FC3D7AB" w14:textId="77777777" w:rsidR="00A27CB4" w:rsidRDefault="00A27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ENOR Fontana ND">
    <w:altName w:val="AENOR Fontana 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938DC" w14:textId="77777777" w:rsidR="00B00970" w:rsidRDefault="00826CEC">
    <w:pPr>
      <w:pStyle w:val="Piedepgina"/>
    </w:pPr>
    <w:r w:rsidRPr="006A3041">
      <w:rPr>
        <w:noProof/>
        <w:lang w:val="es-MX" w:eastAsia="es-MX"/>
      </w:rPr>
      <w:drawing>
        <wp:anchor distT="0" distB="0" distL="114300" distR="114300" simplePos="0" relativeHeight="251660288" behindDoc="0" locked="0" layoutInCell="1" allowOverlap="1" wp14:anchorId="743DFF05" wp14:editId="096D64E5">
          <wp:simplePos x="0" y="0"/>
          <wp:positionH relativeFrom="margin">
            <wp:align>center</wp:align>
          </wp:positionH>
          <wp:positionV relativeFrom="margin">
            <wp:posOffset>5103160</wp:posOffset>
          </wp:positionV>
          <wp:extent cx="9715500" cy="1122680"/>
          <wp:effectExtent l="0" t="0" r="0" b="1270"/>
          <wp:wrapSquare wrapText="bothSides"/>
          <wp:docPr id="10" name="Imagen 10" descr="C:\Users\TESCHI\Dropbox\2018\SGI\LOGOS- SGI\parte para formatos dde sgi_Mesa de trabajo 1_Mesa de trabaj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ESCHI\Dropbox\2018\SGI\LOGOS- SGI\parte para formatos dde sgi_Mesa de trabajo 1_Mesa de trabajo 1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1777"/>
                  <a:stretch/>
                </pic:blipFill>
                <pic:spPr bwMode="auto">
                  <a:xfrm>
                    <a:off x="0" y="0"/>
                    <a:ext cx="9715500" cy="1122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7D4B8" w14:textId="77777777" w:rsidR="00A27CB4" w:rsidRDefault="00A27CB4">
      <w:r>
        <w:separator/>
      </w:r>
    </w:p>
  </w:footnote>
  <w:footnote w:type="continuationSeparator" w:id="0">
    <w:p w14:paraId="78B8B400" w14:textId="77777777" w:rsidR="00A27CB4" w:rsidRDefault="00A27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793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2312"/>
      <w:gridCol w:w="2248"/>
      <w:gridCol w:w="4882"/>
      <w:gridCol w:w="5351"/>
    </w:tblGrid>
    <w:tr w:rsidR="0086551E" w:rsidRPr="00032026" w14:paraId="35908B6E" w14:textId="77777777" w:rsidTr="0086551E">
      <w:trPr>
        <w:trHeight w:val="166"/>
        <w:jc w:val="center"/>
      </w:trPr>
      <w:tc>
        <w:tcPr>
          <w:tcW w:w="4560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2C806EF7" w14:textId="77777777" w:rsidR="0086551E" w:rsidRPr="00032026" w:rsidRDefault="0086551E" w:rsidP="0086551E">
          <w:pPr>
            <w:pStyle w:val="Encabezado"/>
            <w:rPr>
              <w:rFonts w:ascii="HelveticaNeueLT Std" w:hAnsi="HelveticaNeueLT Std" w:cs="Arial"/>
              <w:b/>
              <w:bCs/>
              <w:sz w:val="20"/>
              <w:szCs w:val="20"/>
            </w:rPr>
          </w:pPr>
          <w:bookmarkStart w:id="0" w:name="OLE_LINK1"/>
          <w:r w:rsidRPr="00032026">
            <w:rPr>
              <w:rFonts w:ascii="HelveticaNeueLT Std" w:hAnsi="HelveticaNeueLT Std" w:cs="Arial"/>
              <w:b/>
              <w:bCs/>
              <w:sz w:val="20"/>
              <w:szCs w:val="20"/>
            </w:rPr>
            <w:t>Encabezado de Doc. Internos</w:t>
          </w:r>
        </w:p>
      </w:tc>
      <w:tc>
        <w:tcPr>
          <w:tcW w:w="10233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562DC94E" w14:textId="77777777" w:rsidR="0086551E" w:rsidRPr="00032026" w:rsidRDefault="0086551E" w:rsidP="00EC1481">
          <w:pPr>
            <w:pStyle w:val="Encabezado"/>
            <w:rPr>
              <w:rFonts w:ascii="HelveticaNeueLT Std" w:hAnsi="HelveticaNeueLT Std" w:cs="Arial"/>
              <w:b/>
              <w:bCs/>
              <w:sz w:val="20"/>
              <w:szCs w:val="20"/>
            </w:rPr>
          </w:pPr>
          <w:r w:rsidRPr="00032026">
            <w:rPr>
              <w:rFonts w:ascii="HelveticaNeueLT Std" w:hAnsi="HelveticaNeueLT Std" w:cs="Arial"/>
              <w:b/>
              <w:bCs/>
              <w:sz w:val="20"/>
              <w:szCs w:val="20"/>
            </w:rPr>
            <w:t>Nombre del procedimiento</w:t>
          </w:r>
        </w:p>
      </w:tc>
    </w:tr>
    <w:tr w:rsidR="0086551E" w:rsidRPr="00032026" w14:paraId="4B0A8557" w14:textId="77777777" w:rsidTr="0086551E">
      <w:trPr>
        <w:trHeight w:val="320"/>
        <w:jc w:val="center"/>
      </w:trPr>
      <w:tc>
        <w:tcPr>
          <w:tcW w:w="2312" w:type="dxa"/>
          <w:tcBorders>
            <w:left w:val="single" w:sz="4" w:space="0" w:color="FFFFFF"/>
          </w:tcBorders>
          <w:shd w:val="clear" w:color="auto" w:fill="FFFFFF"/>
          <w:hideMark/>
        </w:tcPr>
        <w:p w14:paraId="0541C97D" w14:textId="77777777" w:rsidR="0086551E" w:rsidRPr="00032026" w:rsidRDefault="0086551E" w:rsidP="0086551E">
          <w:pPr>
            <w:rPr>
              <w:rFonts w:ascii="HelveticaNeueLT Std" w:hAnsi="HelveticaNeueLT Std" w:cs="Arial"/>
              <w:b/>
              <w:bCs/>
              <w:color w:val="FFFFFF"/>
            </w:rPr>
          </w:pPr>
          <w:r w:rsidRPr="00032026">
            <w:rPr>
              <w:rFonts w:ascii="HelveticaNeueLT Std" w:hAnsi="HelveticaNeueLT Std"/>
              <w:b/>
              <w:bCs/>
              <w:noProof/>
              <w:color w:val="FFFFFF"/>
              <w:lang w:val="es-MX" w:eastAsia="es-MX"/>
            </w:rPr>
            <w:drawing>
              <wp:anchor distT="0" distB="0" distL="114300" distR="114300" simplePos="0" relativeHeight="251663360" behindDoc="0" locked="0" layoutInCell="1" allowOverlap="1" wp14:anchorId="10B53427" wp14:editId="129E81DB">
                <wp:simplePos x="0" y="0"/>
                <wp:positionH relativeFrom="margin">
                  <wp:posOffset>88845</wp:posOffset>
                </wp:positionH>
                <wp:positionV relativeFrom="margin">
                  <wp:posOffset>69739</wp:posOffset>
                </wp:positionV>
                <wp:extent cx="764540" cy="557530"/>
                <wp:effectExtent l="0" t="0" r="0" b="0"/>
                <wp:wrapTopAndBottom/>
                <wp:docPr id="8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2480" w:type="dxa"/>
          <w:gridSpan w:val="3"/>
          <w:shd w:val="clear" w:color="auto" w:fill="auto"/>
          <w:vAlign w:val="center"/>
          <w:hideMark/>
        </w:tcPr>
        <w:p w14:paraId="47DB81AC" w14:textId="77777777" w:rsidR="0086551E" w:rsidRPr="00032026" w:rsidRDefault="0086551E" w:rsidP="0086551E">
          <w:pPr>
            <w:pStyle w:val="Default"/>
            <w:rPr>
              <w:rFonts w:ascii="HelveticaNeueLT Std" w:hAnsi="HelveticaNeueLT Std" w:cs="Arial"/>
              <w:b/>
            </w:rPr>
          </w:pPr>
          <w:r w:rsidRPr="00032026">
            <w:rPr>
              <w:rFonts w:ascii="HelveticaNeueLT Std" w:hAnsi="HelveticaNeueLT Std" w:cs="Arial"/>
              <w:b/>
              <w:noProof/>
              <w:lang w:eastAsia="es-MX"/>
            </w:rPr>
            <w:drawing>
              <wp:anchor distT="0" distB="0" distL="114300" distR="114300" simplePos="0" relativeHeight="251662336" behindDoc="0" locked="0" layoutInCell="1" allowOverlap="1" wp14:anchorId="65E85F2F" wp14:editId="1E9889DC">
                <wp:simplePos x="0" y="0"/>
                <wp:positionH relativeFrom="margin">
                  <wp:posOffset>6506845</wp:posOffset>
                </wp:positionH>
                <wp:positionV relativeFrom="margin">
                  <wp:posOffset>15875</wp:posOffset>
                </wp:positionV>
                <wp:extent cx="1163320" cy="462915"/>
                <wp:effectExtent l="0" t="0" r="0" b="0"/>
                <wp:wrapTopAndBottom/>
                <wp:docPr id="9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032026">
            <w:rPr>
              <w:rFonts w:ascii="HelveticaNeueLT Std" w:hAnsi="HelveticaNeueLT Std" w:cs="Arial"/>
              <w:b/>
              <w:noProof/>
              <w:lang w:eastAsia="es-MX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5CED7318" wp14:editId="1C654613">
                    <wp:simplePos x="0" y="0"/>
                    <wp:positionH relativeFrom="column">
                      <wp:posOffset>500380</wp:posOffset>
                    </wp:positionH>
                    <wp:positionV relativeFrom="paragraph">
                      <wp:posOffset>57150</wp:posOffset>
                    </wp:positionV>
                    <wp:extent cx="4410075" cy="371475"/>
                    <wp:effectExtent l="0" t="0" r="9525" b="9525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10075" cy="3714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4C46541" w14:textId="77777777" w:rsidR="0086551E" w:rsidRPr="0086551E" w:rsidRDefault="0086551E" w:rsidP="0086551E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</w:rPr>
                                </w:pPr>
                                <w:r w:rsidRPr="0086551E">
                                  <w:rPr>
                                    <w:rFonts w:ascii="HelveticaNeueLT Std" w:hAnsi="HelveticaNeueLT Std" w:cs="Arial"/>
                                  </w:rPr>
                                  <w:t>IDENTIFICACIÓN Y EVALUACIÓN DE LOS REQUISITOS LEGALES Y OTROS REQUISITOS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CED7318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39.4pt;margin-top:4.5pt;width:347.25pt;height: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" fillcolor="white [3201]" stroked="f" strokeweight=".5pt">
                    <v:textbox>
                      <w:txbxContent>
                        <w:p w14:paraId="44C46541" w14:textId="77777777" w:rsidR="0086551E" w:rsidRPr="0086551E" w:rsidRDefault="0086551E" w:rsidP="0086551E">
                          <w:pPr>
                            <w:jc w:val="center"/>
                            <w:rPr>
                              <w:rFonts w:ascii="HelveticaNeueLT Std" w:hAnsi="HelveticaNeueLT Std"/>
                            </w:rPr>
                          </w:pPr>
                          <w:r w:rsidRPr="0086551E">
                            <w:rPr>
                              <w:rFonts w:ascii="HelveticaNeueLT Std" w:hAnsi="HelveticaNeueLT Std" w:cs="Arial"/>
                            </w:rPr>
                            <w:t>IDENTIFICACIÓN Y EVALUACIÓN DE LOS REQUISITOS LEGALES Y OTROS REQUISITOS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86551E" w:rsidRPr="00032026" w14:paraId="7D6B08F0" w14:textId="77777777" w:rsidTr="0086551E">
      <w:trPr>
        <w:trHeight w:val="83"/>
        <w:jc w:val="center"/>
      </w:trPr>
      <w:tc>
        <w:tcPr>
          <w:tcW w:w="4560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6DAA3CFC" w14:textId="77777777" w:rsidR="0086551E" w:rsidRPr="00032026" w:rsidRDefault="0086551E" w:rsidP="0086551E">
          <w:pPr>
            <w:jc w:val="center"/>
            <w:rPr>
              <w:rFonts w:ascii="HelveticaNeueLT Std" w:hAnsi="HelveticaNeueLT Std" w:cs="Arial"/>
              <w:b/>
              <w:bCs/>
              <w:color w:val="FFFFFF"/>
            </w:rPr>
          </w:pPr>
        </w:p>
      </w:tc>
      <w:tc>
        <w:tcPr>
          <w:tcW w:w="4882" w:type="dxa"/>
          <w:shd w:val="clear" w:color="auto" w:fill="D9D9D9"/>
          <w:hideMark/>
        </w:tcPr>
        <w:p w14:paraId="36F27C58" w14:textId="77777777" w:rsidR="0086551E" w:rsidRPr="00032026" w:rsidRDefault="0086551E" w:rsidP="0086551E">
          <w:pPr>
            <w:pStyle w:val="Encabezado"/>
            <w:ind w:firstLine="284"/>
            <w:rPr>
              <w:rFonts w:ascii="HelveticaNeueLT Std" w:hAnsi="HelveticaNeueLT Std" w:cs="Arial"/>
              <w:sz w:val="20"/>
              <w:szCs w:val="20"/>
            </w:rPr>
          </w:pPr>
          <w:r w:rsidRPr="00032026">
            <w:rPr>
              <w:rFonts w:ascii="HelveticaNeueLT Std" w:hAnsi="HelveticaNeueLT Std" w:cs="Arial"/>
              <w:sz w:val="20"/>
              <w:szCs w:val="20"/>
            </w:rPr>
            <w:t>Código/Revisión/ Fecha:</w:t>
          </w:r>
        </w:p>
      </w:tc>
      <w:tc>
        <w:tcPr>
          <w:tcW w:w="5350" w:type="dxa"/>
          <w:shd w:val="clear" w:color="auto" w:fill="015B50"/>
          <w:hideMark/>
        </w:tcPr>
        <w:p w14:paraId="0F990BEC" w14:textId="57C3118F" w:rsidR="0086551E" w:rsidRPr="00032026" w:rsidRDefault="00B72F16" w:rsidP="0086551E">
          <w:pPr>
            <w:widowControl w:val="0"/>
            <w:ind w:left="92" w:right="-20"/>
            <w:jc w:val="center"/>
            <w:rPr>
              <w:rFonts w:ascii="HelveticaNeueLT Std" w:hAnsi="HelveticaNeueLT Std" w:cs="Arial"/>
              <w:color w:val="FFFFFF"/>
              <w:spacing w:val="1"/>
              <w:w w:val="110"/>
            </w:rPr>
          </w:pPr>
          <w:r w:rsidRPr="00032026">
            <w:rPr>
              <w:rFonts w:ascii="HelveticaNeueLT Std" w:hAnsi="HelveticaNeueLT Std" w:cs="Arial"/>
              <w:color w:val="FFFFFF"/>
              <w:spacing w:val="1"/>
              <w:w w:val="110"/>
            </w:rPr>
            <w:t>FOR-036-01/</w:t>
          </w:r>
          <w:r w:rsidR="00771792">
            <w:rPr>
              <w:rFonts w:ascii="HelveticaNeueLT Std" w:hAnsi="HelveticaNeueLT Std" w:cs="Arial"/>
              <w:color w:val="FFFFFF"/>
              <w:spacing w:val="1"/>
              <w:w w:val="110"/>
            </w:rPr>
            <w:t>03</w:t>
          </w:r>
          <w:r w:rsidR="00EC1481">
            <w:rPr>
              <w:rFonts w:ascii="HelveticaNeueLT Std" w:hAnsi="HelveticaNeueLT Std" w:cs="Arial"/>
              <w:color w:val="FFFFFF"/>
              <w:spacing w:val="1"/>
              <w:w w:val="110"/>
            </w:rPr>
            <w:t>/</w:t>
          </w:r>
          <w:r w:rsidR="00C81038">
            <w:rPr>
              <w:rFonts w:ascii="HelveticaNeueLT Std" w:hAnsi="HelveticaNeueLT Std" w:cs="Arial"/>
              <w:color w:val="FFFFFF"/>
              <w:spacing w:val="1"/>
              <w:w w:val="110"/>
            </w:rPr>
            <w:t>27FEB2025</w:t>
          </w:r>
        </w:p>
      </w:tc>
    </w:tr>
    <w:bookmarkEnd w:id="0"/>
  </w:tbl>
  <w:p w14:paraId="0E42E5D6" w14:textId="77777777" w:rsidR="000054D1" w:rsidRPr="002D7B56" w:rsidRDefault="000054D1">
    <w:pPr>
      <w:pStyle w:val="Encabezado"/>
      <w:rPr>
        <w:lang w:val="es-E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29546" w14:textId="77777777" w:rsidR="000054D1" w:rsidRPr="002D7B56" w:rsidRDefault="000054D1" w:rsidP="000540E3">
    <w:pPr>
      <w:pStyle w:val="Encabezado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380967"/>
    <w:multiLevelType w:val="hybridMultilevel"/>
    <w:tmpl w:val="94808F8C"/>
    <w:lvl w:ilvl="0" w:tplc="A7F6005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4095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8FD"/>
    <w:rsid w:val="000054D1"/>
    <w:rsid w:val="00032026"/>
    <w:rsid w:val="000A348F"/>
    <w:rsid w:val="000E29BC"/>
    <w:rsid w:val="000F48E6"/>
    <w:rsid w:val="0012474B"/>
    <w:rsid w:val="00172739"/>
    <w:rsid w:val="00180F89"/>
    <w:rsid w:val="001868FD"/>
    <w:rsid w:val="001E5DE0"/>
    <w:rsid w:val="002169A5"/>
    <w:rsid w:val="002D1A39"/>
    <w:rsid w:val="003139E2"/>
    <w:rsid w:val="003C022E"/>
    <w:rsid w:val="00417769"/>
    <w:rsid w:val="00433631"/>
    <w:rsid w:val="0051364F"/>
    <w:rsid w:val="00590BBB"/>
    <w:rsid w:val="00624A02"/>
    <w:rsid w:val="00655C37"/>
    <w:rsid w:val="00677E3A"/>
    <w:rsid w:val="006E7BAD"/>
    <w:rsid w:val="00771792"/>
    <w:rsid w:val="007B52F3"/>
    <w:rsid w:val="00803019"/>
    <w:rsid w:val="00826CEC"/>
    <w:rsid w:val="008534D4"/>
    <w:rsid w:val="0086551E"/>
    <w:rsid w:val="00880ABE"/>
    <w:rsid w:val="008A7374"/>
    <w:rsid w:val="009852B4"/>
    <w:rsid w:val="009A5209"/>
    <w:rsid w:val="00A27CB4"/>
    <w:rsid w:val="00A5581E"/>
    <w:rsid w:val="00AD53B7"/>
    <w:rsid w:val="00B00970"/>
    <w:rsid w:val="00B707A7"/>
    <w:rsid w:val="00B721B2"/>
    <w:rsid w:val="00B72F16"/>
    <w:rsid w:val="00B94389"/>
    <w:rsid w:val="00C81038"/>
    <w:rsid w:val="00C95822"/>
    <w:rsid w:val="00D21290"/>
    <w:rsid w:val="00E46C16"/>
    <w:rsid w:val="00E6556E"/>
    <w:rsid w:val="00E8647A"/>
    <w:rsid w:val="00EC1481"/>
    <w:rsid w:val="00F622DF"/>
    <w:rsid w:val="00F8657C"/>
    <w:rsid w:val="00FB19D2"/>
    <w:rsid w:val="00FC1F8B"/>
    <w:rsid w:val="00FE3C88"/>
    <w:rsid w:val="00FE508E"/>
    <w:rsid w:val="00FF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BAD54C"/>
  <w15:chartTrackingRefBased/>
  <w15:docId w15:val="{59903020-9FFE-4C60-AA12-39BD9E5E5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1868FD"/>
    <w:pPr>
      <w:keepNext/>
      <w:outlineLvl w:val="2"/>
    </w:pPr>
    <w:rPr>
      <w:rFonts w:ascii="Arial" w:hAnsi="Arial" w:cs="Arial"/>
      <w:b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1868FD"/>
    <w:rPr>
      <w:rFonts w:ascii="Arial" w:eastAsia="Times New Roman" w:hAnsi="Arial" w:cs="Arial"/>
      <w:b/>
      <w:sz w:val="20"/>
      <w:szCs w:val="20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1868FD"/>
    <w:pPr>
      <w:tabs>
        <w:tab w:val="center" w:pos="4419"/>
        <w:tab w:val="right" w:pos="8838"/>
      </w:tabs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1868FD"/>
    <w:rPr>
      <w:rFonts w:ascii="Calibri" w:eastAsia="Calibri" w:hAnsi="Calibri" w:cs="Times New Roman"/>
    </w:rPr>
  </w:style>
  <w:style w:type="paragraph" w:customStyle="1" w:styleId="Default">
    <w:name w:val="Default"/>
    <w:rsid w:val="001868FD"/>
    <w:pPr>
      <w:autoSpaceDE w:val="0"/>
      <w:autoSpaceDN w:val="0"/>
      <w:adjustRightInd w:val="0"/>
      <w:spacing w:after="0" w:line="240" w:lineRule="auto"/>
    </w:pPr>
    <w:rPr>
      <w:rFonts w:ascii="AENOR Fontana ND" w:eastAsia="Calibri" w:hAnsi="AENOR Fontana ND" w:cs="AENOR Fontana ND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C95822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0E29B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E29BC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48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481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2D1A39"/>
    <w:pPr>
      <w:spacing w:before="100" w:beforeAutospacing="1" w:after="100" w:afterAutospacing="1"/>
    </w:pPr>
    <w:rPr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guillermo camacho</dc:creator>
  <cp:keywords/>
  <dc:description/>
  <cp:lastModifiedBy>Karen Rubí Cortes Cortes</cp:lastModifiedBy>
  <cp:revision>3</cp:revision>
  <cp:lastPrinted>2025-02-18T19:55:00Z</cp:lastPrinted>
  <dcterms:created xsi:type="dcterms:W3CDTF">2025-03-21T22:37:00Z</dcterms:created>
  <dcterms:modified xsi:type="dcterms:W3CDTF">2025-04-10T21:31:00Z</dcterms:modified>
</cp:coreProperties>
</file>