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E7272A" w:rsidRPr="007A7BDB" w:rsidTr="0071485D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272A" w:rsidRPr="007A7BDB" w:rsidRDefault="00E7272A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E7272A" w:rsidRPr="007A7BDB" w:rsidTr="0071485D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272A" w:rsidRPr="007A7BDB" w:rsidRDefault="00E7272A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272A" w:rsidRPr="007A7BDB" w:rsidRDefault="00E7272A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p w:rsidR="00F10895" w:rsidRPr="002D74FB" w:rsidRDefault="00F10895" w:rsidP="00620B98">
      <w:pPr>
        <w:rPr>
          <w:rFonts w:ascii="HelveticaNeueLT Std" w:hAnsi="HelveticaNeueLT Std" w:cs="Arial"/>
          <w:sz w:val="10"/>
          <w:szCs w:val="10"/>
        </w:rPr>
      </w:pP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-23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D80454" w:rsidRPr="007A7BDB" w:rsidTr="00E7272A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0454" w:rsidRPr="007A7BDB" w:rsidRDefault="002E5445" w:rsidP="00D80454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0454" w:rsidRPr="006003B0" w:rsidRDefault="00D80454" w:rsidP="00D80454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0454" w:rsidRDefault="00D80454" w:rsidP="00D80454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:rsidR="00D80454" w:rsidRPr="007A7BDB" w:rsidRDefault="00D80454" w:rsidP="00D8045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E7272A" w:rsidRPr="007A7BDB" w:rsidTr="00E7272A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Química</w:t>
            </w:r>
          </w:p>
        </w:tc>
        <w:tc>
          <w:tcPr>
            <w:tcW w:w="4111" w:type="dxa"/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7272A" w:rsidRPr="00C2005D" w:rsidRDefault="00E7272A" w:rsidP="00E7272A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E7272A" w:rsidRPr="007A7BDB" w:rsidTr="00E7272A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E7272A" w:rsidRPr="00E34FD3" w:rsidRDefault="00E7272A" w:rsidP="00E7272A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E7272A" w:rsidRPr="007A7BDB" w:rsidTr="00E7272A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  <w:r w:rsidRPr="00260B15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  <w:p w:rsidR="00E7272A" w:rsidRPr="007A7BDB" w:rsidRDefault="00E7272A" w:rsidP="00E7272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7272A" w:rsidRPr="006C2839" w:rsidRDefault="00E7272A" w:rsidP="00E7272A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</w:tbl>
    <w:p w:rsidR="00620B98" w:rsidRPr="00223BAE" w:rsidRDefault="00620B98" w:rsidP="00B74347">
      <w:pPr>
        <w:rPr>
          <w:rFonts w:ascii="HelveticaNeueLT Std" w:hAnsi="HelveticaNeueLT Std" w:cs="Arial"/>
        </w:rPr>
      </w:pPr>
    </w:p>
    <w:sectPr w:rsidR="00620B98" w:rsidRPr="00223BAE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966" w:rsidRDefault="00520966" w:rsidP="00127B71">
      <w:pPr>
        <w:spacing w:after="0" w:line="240" w:lineRule="auto"/>
      </w:pPr>
      <w:r>
        <w:separator/>
      </w:r>
    </w:p>
  </w:endnote>
  <w:endnote w:type="continuationSeparator" w:id="0">
    <w:p w:rsidR="00520966" w:rsidRDefault="00520966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966" w:rsidRDefault="00520966" w:rsidP="00127B71">
      <w:pPr>
        <w:spacing w:after="0" w:line="240" w:lineRule="auto"/>
      </w:pPr>
      <w:r>
        <w:separator/>
      </w:r>
    </w:p>
  </w:footnote>
  <w:footnote w:type="continuationSeparator" w:id="0">
    <w:p w:rsidR="00520966" w:rsidRDefault="00520966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FA648C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11E9F" w:rsidRPr="00FA648C" w:rsidRDefault="00E0791B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</w:rPr>
                                  <w:t>FORMATO DE NO ADEUDO PARA</w:t>
                                </w:r>
                                <w:r w:rsidR="00B74347" w:rsidRPr="00FA648C"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  <w:r w:rsidR="00A05147" w:rsidRPr="00FA648C">
                                  <w:rPr>
                                    <w:rFonts w:ascii="HelveticaNeueLT Std" w:hAnsi="HelveticaNeueLT Std"/>
                                  </w:rPr>
                                  <w:t xml:space="preserve">INGENIERÍA </w:t>
                                </w:r>
                                <w:r w:rsidR="00450246" w:rsidRPr="00FA648C">
                                  <w:rPr>
                                    <w:rFonts w:ascii="HelveticaNeueLT Std" w:hAnsi="HelveticaNeueLT Std"/>
                                  </w:rPr>
                                  <w:t>QUÍMICA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ViRwIAAIAEAAAOAAAAZHJzL2Uyb0RvYy54bWysVN9v2jAQfp+0/8Hy+0iA0LURoWJUTJNQ&#10;W4lOfTaOTSI5Ps82JOyv39kJlHV7mvbinO/O9+P77jK/7xpFjsK6GnRBx6OUEqE5lLXeF/T7y/rT&#10;LSXOM10yBVoU9CQcvV98/DBvTS4mUIEqhSUYRLu8NQWtvDd5kjheiYa5ERih0SjBNszj1e6T0rIW&#10;ozcqmaTpTdKCLY0FLpxD7UNvpIsYX0rB/ZOUTniiCoq1+XjaeO7CmSzmLN9bZqqaD2Wwf6iiYbXG&#10;pJdQD8wzcrD1H6GamltwIP2IQ5OAlDUXsQfsZpy+62ZbMSNiLwiOMxeY3P8Lyx+Pz5bUZUEnlGjW&#10;IEWrAystkFIQLzoPZBJAao3L0Xdr0Nt3X6BDss96h8rQeydtE77YFUE7wn26QIyRCEdlNkun2QRN&#10;HG3TNLtNIwfJ22tjnf8qoCFBKKhFCiOy7LhxHitB17NLSOZA1eW6VipewtiIlbLkyJBw5WON+OI3&#10;L6VJW9Cb6SyNgTWE531kpTFB6LXvKUi+23UDADsoT9i/hX6MnOHrGovcMOefmcW5wb5wF/wTHlIB&#10;JoFBoqQC+/Nv+uCPdKKVkhbnsKDux4FZQYn6ppHou3GWhcGNl2z2OWBnry27a4s+NCvAzse4dYZH&#10;Mfh7dRalheYVV2YZsqKJaY65C+rP4sr324Erx8VyGZ1wVA3zG701PIQOSAcKXrpXZs3AU5iVRzhP&#10;LMvf0dX7hpcalgcPso5cBoB7VAfcccwjxcNKhj26vkevtx/H4hcAAAD//wMAUEsDBBQABgAIAAAA&#10;IQAZHftQ4AAAAAgBAAAPAAAAZHJzL2Rvd25yZXYueG1sTI9LT8MwEITvSPwHa5G4IOo0VloU4lQI&#10;8ZC40fAQNzdekoh4HcVuEv49ywmOszOa+bbYLa4XE46h86RhvUpAINXedtRoeKnuL69AhGjImt4T&#10;avjGALvy9KQwufUzPeO0j43gEgq50dDGOORShrpFZ8LKD0jsffrRmchybKQdzczlrpdpkmykMx3x&#10;QmsGvG2x/tofnYaPi+b9KSwPr7PK1HD3OFXbN1tpfX623FyDiLjEvzD84jM6lMx08EeyQfQaUrXm&#10;JN/TDAT7W5UqEAcNmyQDWRby/wPlDwAAAP//AwBQSwECLQAUAAYACAAAACEAtoM4kv4AAADhAQAA&#10;EwAAAAAAAAAAAAAAAAAAAAAAW0NvbnRlbnRfVHlwZXNdLnhtbFBLAQItABQABgAIAAAAIQA4/SH/&#10;1gAAAJQBAAALAAAAAAAAAAAAAAAAAC8BAABfcmVscy8ucmVsc1BLAQItABQABgAIAAAAIQAVeVVi&#10;RwIAAIAEAAAOAAAAAAAAAAAAAAAAAC4CAABkcnMvZTJvRG9jLnhtbFBLAQItABQABgAIAAAAIQAZ&#10;HftQ4AAAAAgBAAAPAAAAAAAAAAAAAAAAAKEEAABkcnMvZG93bnJldi54bWxQSwUGAAAAAAQABADz&#10;AAAArgUAAAAA&#10;" fillcolor="white [3201]" stroked="f" strokeweight=".5pt">
                    <v:textbox>
                      <w:txbxContent>
                        <w:p w:rsidR="00A11E9F" w:rsidRPr="00FA648C" w:rsidRDefault="00E0791B" w:rsidP="00C66AF1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</w:rPr>
                            <w:t>FORMATO DE NO ADEUDO PARA</w:t>
                          </w:r>
                          <w:r w:rsidR="00B74347" w:rsidRPr="00FA648C"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  <w:r w:rsidR="00A05147" w:rsidRPr="00FA648C">
                            <w:rPr>
                              <w:rFonts w:ascii="HelveticaNeueLT Std" w:hAnsi="HelveticaNeueLT Std"/>
                            </w:rPr>
                            <w:t xml:space="preserve">INGENIERÍA </w:t>
                          </w:r>
                          <w:r w:rsidR="00450246" w:rsidRPr="00FA648C">
                            <w:rPr>
                              <w:rFonts w:ascii="HelveticaNeueLT Std" w:hAnsi="HelveticaNeueLT Std"/>
                            </w:rPr>
                            <w:t>QUÍMICA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FA648C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A05147" w:rsidP="00D8045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450246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3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D8045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04</w:t>
          </w:r>
          <w:r w:rsidR="00892F7A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FB1DC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21MA</w:t>
          </w:r>
          <w:r w:rsidR="00D80454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Y</w:t>
          </w:r>
          <w:r w:rsidR="00FB1DC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4300A"/>
    <w:rsid w:val="00077800"/>
    <w:rsid w:val="00102A01"/>
    <w:rsid w:val="00104659"/>
    <w:rsid w:val="00127B71"/>
    <w:rsid w:val="00130E72"/>
    <w:rsid w:val="001565F1"/>
    <w:rsid w:val="00223BAE"/>
    <w:rsid w:val="00283E11"/>
    <w:rsid w:val="002B033B"/>
    <w:rsid w:val="002D74FB"/>
    <w:rsid w:val="002E5445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3D6967"/>
    <w:rsid w:val="004158C9"/>
    <w:rsid w:val="004220E5"/>
    <w:rsid w:val="00450246"/>
    <w:rsid w:val="004C0456"/>
    <w:rsid w:val="004D40FB"/>
    <w:rsid w:val="004D7CF9"/>
    <w:rsid w:val="004F504B"/>
    <w:rsid w:val="00520966"/>
    <w:rsid w:val="005A76B9"/>
    <w:rsid w:val="005E5FE6"/>
    <w:rsid w:val="005F4A18"/>
    <w:rsid w:val="005F6BF2"/>
    <w:rsid w:val="0060230C"/>
    <w:rsid w:val="00615966"/>
    <w:rsid w:val="00620B98"/>
    <w:rsid w:val="006601E3"/>
    <w:rsid w:val="0067505D"/>
    <w:rsid w:val="00693082"/>
    <w:rsid w:val="00693F11"/>
    <w:rsid w:val="006949EF"/>
    <w:rsid w:val="006D601D"/>
    <w:rsid w:val="007461E2"/>
    <w:rsid w:val="00763906"/>
    <w:rsid w:val="0078412D"/>
    <w:rsid w:val="007D3D80"/>
    <w:rsid w:val="007E1DBA"/>
    <w:rsid w:val="00892F7A"/>
    <w:rsid w:val="008A3B68"/>
    <w:rsid w:val="008A6BE4"/>
    <w:rsid w:val="008D7349"/>
    <w:rsid w:val="008D7E0E"/>
    <w:rsid w:val="0096004D"/>
    <w:rsid w:val="0098356F"/>
    <w:rsid w:val="009A2647"/>
    <w:rsid w:val="009D71DD"/>
    <w:rsid w:val="00A05147"/>
    <w:rsid w:val="00A06EC2"/>
    <w:rsid w:val="00A11E9F"/>
    <w:rsid w:val="00A219A7"/>
    <w:rsid w:val="00A940FB"/>
    <w:rsid w:val="00A977B4"/>
    <w:rsid w:val="00AA05C4"/>
    <w:rsid w:val="00B13E29"/>
    <w:rsid w:val="00B74347"/>
    <w:rsid w:val="00B91BFE"/>
    <w:rsid w:val="00C05F65"/>
    <w:rsid w:val="00C23CAB"/>
    <w:rsid w:val="00C66AF1"/>
    <w:rsid w:val="00CB60AA"/>
    <w:rsid w:val="00D42BBD"/>
    <w:rsid w:val="00D5021D"/>
    <w:rsid w:val="00D80454"/>
    <w:rsid w:val="00D93EC5"/>
    <w:rsid w:val="00DC0B09"/>
    <w:rsid w:val="00DC7797"/>
    <w:rsid w:val="00DD451B"/>
    <w:rsid w:val="00DD6E25"/>
    <w:rsid w:val="00DF5A12"/>
    <w:rsid w:val="00E05ADF"/>
    <w:rsid w:val="00E0791B"/>
    <w:rsid w:val="00E334E2"/>
    <w:rsid w:val="00E55D39"/>
    <w:rsid w:val="00E7272A"/>
    <w:rsid w:val="00E75E04"/>
    <w:rsid w:val="00E81AAB"/>
    <w:rsid w:val="00E97C35"/>
    <w:rsid w:val="00EC2020"/>
    <w:rsid w:val="00EE46C8"/>
    <w:rsid w:val="00F10895"/>
    <w:rsid w:val="00F253EC"/>
    <w:rsid w:val="00F437C4"/>
    <w:rsid w:val="00F4424F"/>
    <w:rsid w:val="00F722EB"/>
    <w:rsid w:val="00FA648C"/>
    <w:rsid w:val="00FB1DC3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4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0FB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E72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4247B-5B81-40B2-9314-FBAF8EDF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3</cp:revision>
  <cp:lastPrinted>2024-03-21T17:01:00Z</cp:lastPrinted>
  <dcterms:created xsi:type="dcterms:W3CDTF">2024-05-21T19:32:00Z</dcterms:created>
  <dcterms:modified xsi:type="dcterms:W3CDTF">2024-05-21T19:32:00Z</dcterms:modified>
</cp:coreProperties>
</file>